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155F" w14:textId="68B79991" w:rsidR="00E54E33" w:rsidRPr="007927C8" w:rsidRDefault="00543E30" w:rsidP="007927C8">
      <w:pPr>
        <w:pStyle w:val="Nagwek1"/>
        <w:jc w:val="center"/>
        <w:rPr>
          <w:color w:val="auto"/>
          <w:sz w:val="24"/>
          <w:szCs w:val="28"/>
        </w:rPr>
      </w:pPr>
      <w:r w:rsidRPr="00E54E33">
        <w:rPr>
          <w:color w:val="auto"/>
          <w:sz w:val="24"/>
          <w:szCs w:val="28"/>
        </w:rPr>
        <w:t>DT-VII</w:t>
      </w:r>
      <w:r w:rsidR="00421B5F" w:rsidRPr="00E54E33">
        <w:rPr>
          <w:color w:val="auto"/>
          <w:sz w:val="24"/>
          <w:szCs w:val="28"/>
        </w:rPr>
        <w:t>I</w:t>
      </w:r>
      <w:r w:rsidRPr="00E54E33">
        <w:rPr>
          <w:color w:val="auto"/>
          <w:sz w:val="24"/>
          <w:szCs w:val="28"/>
        </w:rPr>
        <w:t>.8</w:t>
      </w:r>
      <w:r w:rsidR="00636E29" w:rsidRPr="00E54E33">
        <w:rPr>
          <w:color w:val="auto"/>
          <w:sz w:val="24"/>
          <w:szCs w:val="28"/>
        </w:rPr>
        <w:t>060</w:t>
      </w:r>
      <w:r w:rsidR="001165BC" w:rsidRPr="00E54E33">
        <w:rPr>
          <w:color w:val="auto"/>
          <w:sz w:val="24"/>
          <w:szCs w:val="28"/>
        </w:rPr>
        <w:t>.</w:t>
      </w:r>
      <w:r w:rsidR="00640391" w:rsidRPr="00E54E33">
        <w:rPr>
          <w:color w:val="auto"/>
          <w:sz w:val="24"/>
          <w:szCs w:val="28"/>
        </w:rPr>
        <w:t>5.</w:t>
      </w:r>
      <w:r w:rsidR="00696350" w:rsidRPr="00E54E33">
        <w:rPr>
          <w:color w:val="auto"/>
          <w:sz w:val="24"/>
          <w:szCs w:val="28"/>
        </w:rPr>
        <w:t>70</w:t>
      </w:r>
      <w:r w:rsidR="003A001D" w:rsidRPr="00E54E33">
        <w:rPr>
          <w:color w:val="auto"/>
          <w:sz w:val="24"/>
          <w:szCs w:val="28"/>
        </w:rPr>
        <w:t>.</w:t>
      </w:r>
      <w:bookmarkStart w:id="0" w:name="_GoBack"/>
      <w:bookmarkEnd w:id="0"/>
      <w:r w:rsidR="003A001D" w:rsidRPr="00E54E33">
        <w:rPr>
          <w:color w:val="auto"/>
          <w:sz w:val="24"/>
          <w:szCs w:val="28"/>
        </w:rPr>
        <w:t>20</w:t>
      </w:r>
      <w:r w:rsidR="00640391" w:rsidRPr="00E54E33">
        <w:rPr>
          <w:color w:val="auto"/>
          <w:sz w:val="24"/>
          <w:szCs w:val="28"/>
        </w:rPr>
        <w:t>2</w:t>
      </w:r>
      <w:r w:rsidR="00A07B95" w:rsidRPr="00E54E33">
        <w:rPr>
          <w:color w:val="auto"/>
          <w:sz w:val="24"/>
          <w:szCs w:val="28"/>
        </w:rPr>
        <w:t>3</w:t>
      </w:r>
      <w:r w:rsidR="00421B5F" w:rsidRPr="00E54E33">
        <w:rPr>
          <w:color w:val="auto"/>
          <w:sz w:val="24"/>
          <w:szCs w:val="28"/>
        </w:rPr>
        <w:tab/>
      </w:r>
      <w:r w:rsidR="00421B5F" w:rsidRPr="00E54E33">
        <w:rPr>
          <w:color w:val="auto"/>
          <w:sz w:val="24"/>
          <w:szCs w:val="28"/>
        </w:rPr>
        <w:tab/>
      </w:r>
      <w:r w:rsidR="00421B5F" w:rsidRPr="00E54E33">
        <w:rPr>
          <w:color w:val="auto"/>
          <w:sz w:val="24"/>
          <w:szCs w:val="28"/>
        </w:rPr>
        <w:tab/>
        <w:t xml:space="preserve">                          </w:t>
      </w:r>
      <w:r w:rsidR="00A07B95" w:rsidRPr="00E54E33">
        <w:rPr>
          <w:color w:val="auto"/>
          <w:sz w:val="24"/>
          <w:szCs w:val="28"/>
        </w:rPr>
        <w:t xml:space="preserve">  </w:t>
      </w:r>
      <w:r w:rsidR="009309C7" w:rsidRPr="00E54E33">
        <w:rPr>
          <w:color w:val="auto"/>
          <w:sz w:val="24"/>
          <w:szCs w:val="28"/>
        </w:rPr>
        <w:t xml:space="preserve"> </w:t>
      </w:r>
      <w:r w:rsidR="00E54E33">
        <w:rPr>
          <w:color w:val="auto"/>
          <w:sz w:val="24"/>
          <w:szCs w:val="28"/>
        </w:rPr>
        <w:t xml:space="preserve">          </w:t>
      </w:r>
      <w:r w:rsidRPr="00E54E33">
        <w:rPr>
          <w:color w:val="auto"/>
          <w:sz w:val="24"/>
          <w:szCs w:val="28"/>
        </w:rPr>
        <w:t xml:space="preserve">Rzeszów, </w:t>
      </w:r>
      <w:r w:rsidR="009F3232" w:rsidRPr="00E54E33">
        <w:rPr>
          <w:color w:val="auto"/>
          <w:sz w:val="24"/>
          <w:szCs w:val="28"/>
        </w:rPr>
        <w:t xml:space="preserve">dnia </w:t>
      </w:r>
      <w:r w:rsidRPr="00E54E33">
        <w:rPr>
          <w:color w:val="auto"/>
          <w:sz w:val="24"/>
          <w:szCs w:val="28"/>
        </w:rPr>
        <w:t>20</w:t>
      </w:r>
      <w:r w:rsidR="00640391" w:rsidRPr="00E54E33">
        <w:rPr>
          <w:color w:val="auto"/>
          <w:sz w:val="24"/>
          <w:szCs w:val="28"/>
        </w:rPr>
        <w:t>2</w:t>
      </w:r>
      <w:r w:rsidR="001C335C" w:rsidRPr="00E54E33">
        <w:rPr>
          <w:color w:val="auto"/>
          <w:sz w:val="24"/>
          <w:szCs w:val="28"/>
        </w:rPr>
        <w:t>3</w:t>
      </w:r>
      <w:r w:rsidR="00554840" w:rsidRPr="00E54E33">
        <w:rPr>
          <w:color w:val="auto"/>
          <w:sz w:val="24"/>
          <w:szCs w:val="28"/>
        </w:rPr>
        <w:t>-</w:t>
      </w:r>
      <w:r w:rsidR="00A07B95" w:rsidRPr="00E54E33">
        <w:rPr>
          <w:color w:val="auto"/>
          <w:sz w:val="24"/>
          <w:szCs w:val="28"/>
        </w:rPr>
        <w:t>08</w:t>
      </w:r>
      <w:r w:rsidR="00554840" w:rsidRPr="00E54E33">
        <w:rPr>
          <w:color w:val="auto"/>
          <w:sz w:val="24"/>
          <w:szCs w:val="28"/>
        </w:rPr>
        <w:t>-</w:t>
      </w:r>
      <w:r w:rsidR="00E54E33">
        <w:rPr>
          <w:color w:val="auto"/>
          <w:sz w:val="24"/>
          <w:szCs w:val="28"/>
        </w:rPr>
        <w:t>03</w:t>
      </w:r>
      <w:r w:rsidR="007927C8">
        <w:rPr>
          <w:color w:val="auto"/>
          <w:sz w:val="24"/>
          <w:szCs w:val="28"/>
        </w:rPr>
        <w:br/>
      </w:r>
      <w:r w:rsidR="007927C8">
        <w:rPr>
          <w:color w:val="auto"/>
          <w:sz w:val="24"/>
          <w:szCs w:val="28"/>
        </w:rPr>
        <w:br/>
      </w:r>
      <w:r w:rsidR="007927C8">
        <w:rPr>
          <w:b/>
          <w:color w:val="auto"/>
          <w:sz w:val="28"/>
          <w:szCs w:val="28"/>
        </w:rPr>
        <w:br/>
      </w:r>
      <w:r w:rsidR="004E48BE" w:rsidRPr="00E54E33">
        <w:rPr>
          <w:b/>
          <w:color w:val="auto"/>
          <w:sz w:val="28"/>
          <w:szCs w:val="28"/>
        </w:rPr>
        <w:t>Sprawozdanie zbiorcze z realizacji zobowiązań z tytułu świadczenia usług publicznych w zakresie wojewódzkich kolejowych przewozów pasażerskich organizowanych przez Województwo Podkarpackie</w:t>
      </w:r>
      <w:r w:rsidR="000C75EC" w:rsidRPr="00E54E33">
        <w:rPr>
          <w:b/>
          <w:color w:val="auto"/>
          <w:sz w:val="28"/>
          <w:szCs w:val="28"/>
        </w:rPr>
        <w:t xml:space="preserve"> </w:t>
      </w:r>
      <w:r w:rsidR="004E48BE" w:rsidRPr="00E54E33">
        <w:rPr>
          <w:b/>
          <w:color w:val="auto"/>
          <w:sz w:val="28"/>
          <w:szCs w:val="28"/>
        </w:rPr>
        <w:t>za okres od 1 stycznia 20</w:t>
      </w:r>
      <w:r w:rsidR="004E797E" w:rsidRPr="00E54E33">
        <w:rPr>
          <w:b/>
          <w:color w:val="auto"/>
          <w:sz w:val="28"/>
          <w:szCs w:val="28"/>
        </w:rPr>
        <w:t>2</w:t>
      </w:r>
      <w:r w:rsidR="004F4980" w:rsidRPr="00E54E33">
        <w:rPr>
          <w:b/>
          <w:color w:val="auto"/>
          <w:sz w:val="28"/>
          <w:szCs w:val="28"/>
        </w:rPr>
        <w:t>2</w:t>
      </w:r>
      <w:r w:rsidR="004E48BE" w:rsidRPr="00E54E33">
        <w:rPr>
          <w:b/>
          <w:color w:val="auto"/>
          <w:sz w:val="28"/>
          <w:szCs w:val="28"/>
        </w:rPr>
        <w:t>r. do 31 grudnia 20</w:t>
      </w:r>
      <w:r w:rsidR="004E797E" w:rsidRPr="00E54E33">
        <w:rPr>
          <w:b/>
          <w:color w:val="auto"/>
          <w:sz w:val="28"/>
          <w:szCs w:val="28"/>
        </w:rPr>
        <w:t>2</w:t>
      </w:r>
      <w:r w:rsidR="004F4980" w:rsidRPr="00E54E33">
        <w:rPr>
          <w:b/>
          <w:color w:val="auto"/>
          <w:sz w:val="28"/>
          <w:szCs w:val="28"/>
        </w:rPr>
        <w:t>2</w:t>
      </w:r>
      <w:r w:rsidR="00E54E33" w:rsidRPr="00E54E33">
        <w:rPr>
          <w:b/>
          <w:color w:val="auto"/>
          <w:sz w:val="28"/>
          <w:szCs w:val="28"/>
        </w:rPr>
        <w:t xml:space="preserve"> </w:t>
      </w:r>
      <w:r w:rsidR="004E48BE" w:rsidRPr="00E54E33">
        <w:rPr>
          <w:b/>
          <w:color w:val="auto"/>
          <w:sz w:val="28"/>
          <w:szCs w:val="28"/>
        </w:rPr>
        <w:t>r.</w:t>
      </w:r>
    </w:p>
    <w:p w14:paraId="6059C5DA" w14:textId="22977271" w:rsidR="00856BC8" w:rsidRPr="00E54E33" w:rsidRDefault="00E54E33" w:rsidP="00E54E33">
      <w:pPr>
        <w:pStyle w:val="Nagwek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/>
      </w:r>
      <w:r w:rsidR="00856BC8" w:rsidRPr="00E54E33">
        <w:rPr>
          <w:rStyle w:val="Nagwek2Znak"/>
          <w:color w:val="auto"/>
        </w:rPr>
        <w:t xml:space="preserve">Działając na podstawie </w:t>
      </w:r>
      <w:r w:rsidR="006924D0" w:rsidRPr="00E54E33">
        <w:rPr>
          <w:rStyle w:val="Nagwek2Znak"/>
          <w:color w:val="auto"/>
        </w:rPr>
        <w:t>art. 7 ust. 1 rozporządzenia (WE) Nr 1370/2007 Parlamentu Europejskiego</w:t>
      </w:r>
      <w:r w:rsidR="00500101" w:rsidRPr="00E54E33">
        <w:rPr>
          <w:rStyle w:val="Nagwek2Znak"/>
          <w:color w:val="auto"/>
        </w:rPr>
        <w:t xml:space="preserve"> </w:t>
      </w:r>
      <w:r w:rsidR="006924D0" w:rsidRPr="00E54E33">
        <w:rPr>
          <w:rStyle w:val="Nagwek2Znak"/>
          <w:color w:val="auto"/>
        </w:rPr>
        <w:t>i Rady z dnia 23 października 2007 r. dotyczącego usług publicznych w zakresie kolejowego i drogowego transportu pasażerskiego oraz uchylającego rozporządzenie Rady (EWG) nr 1191/69 i (EWG) nr 1107/70 Marszałek Województwa Podkarpackiego przedstawia sprawozdanie zbiorcze z realizacji zobowiązań z tytułu świadczenia usług publicznych w zakresie wojewódzkich kolejowych przewozów pasażerskich organizowanych przez Województwo Podkarpackie w okresie od 1 stycznia 20</w:t>
      </w:r>
      <w:r w:rsidR="004E797E" w:rsidRPr="00E54E33">
        <w:rPr>
          <w:rStyle w:val="Nagwek2Znak"/>
          <w:color w:val="auto"/>
        </w:rPr>
        <w:t>2</w:t>
      </w:r>
      <w:r w:rsidR="004F4980" w:rsidRPr="00E54E33">
        <w:rPr>
          <w:rStyle w:val="Nagwek2Znak"/>
          <w:color w:val="auto"/>
        </w:rPr>
        <w:t>2</w:t>
      </w:r>
      <w:r w:rsidR="006924D0" w:rsidRPr="00E54E33">
        <w:rPr>
          <w:rStyle w:val="Nagwek2Znak"/>
          <w:color w:val="auto"/>
        </w:rPr>
        <w:t xml:space="preserve"> r. do 31 grudnia 20</w:t>
      </w:r>
      <w:r w:rsidR="004E797E" w:rsidRPr="00E54E33">
        <w:rPr>
          <w:rStyle w:val="Nagwek2Znak"/>
          <w:color w:val="auto"/>
        </w:rPr>
        <w:t>2</w:t>
      </w:r>
      <w:r w:rsidR="004F4980" w:rsidRPr="00E54E33">
        <w:rPr>
          <w:rStyle w:val="Nagwek2Znak"/>
          <w:color w:val="auto"/>
        </w:rPr>
        <w:t>2</w:t>
      </w:r>
      <w:r w:rsidR="006924D0" w:rsidRPr="00E54E33">
        <w:rPr>
          <w:rStyle w:val="Nagwek2Znak"/>
          <w:color w:val="auto"/>
        </w:rPr>
        <w:t xml:space="preserve"> r.</w:t>
      </w:r>
    </w:p>
    <w:p w14:paraId="6F082E13" w14:textId="77777777" w:rsidR="006924D0" w:rsidRPr="00B41FCE" w:rsidRDefault="006924D0" w:rsidP="000C75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DC836B" w14:textId="77777777" w:rsidR="006924D0" w:rsidRPr="00E362D1" w:rsidRDefault="00D0035B" w:rsidP="00E362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2D1">
        <w:rPr>
          <w:rFonts w:ascii="Arial" w:hAnsi="Arial" w:cs="Arial"/>
          <w:sz w:val="24"/>
          <w:szCs w:val="24"/>
        </w:rPr>
        <w:t>Organizator wojewódzkich przewozów pasażerskich:</w:t>
      </w:r>
    </w:p>
    <w:p w14:paraId="51AA64BB" w14:textId="77777777" w:rsidR="00D0035B" w:rsidRPr="00E362D1" w:rsidRDefault="00D0035B" w:rsidP="00E362D1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E362D1">
        <w:rPr>
          <w:rFonts w:ascii="Arial" w:hAnsi="Arial" w:cs="Arial"/>
          <w:b/>
          <w:i/>
          <w:sz w:val="24"/>
          <w:szCs w:val="24"/>
        </w:rPr>
        <w:t xml:space="preserve">Województwo Podkarpackie </w:t>
      </w:r>
    </w:p>
    <w:p w14:paraId="10E73101" w14:textId="77777777" w:rsidR="00D0035B" w:rsidRPr="00E362D1" w:rsidRDefault="00D0035B" w:rsidP="00E362D1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E362D1">
        <w:rPr>
          <w:rFonts w:ascii="Arial" w:hAnsi="Arial" w:cs="Arial"/>
          <w:b/>
          <w:i/>
          <w:sz w:val="24"/>
          <w:szCs w:val="24"/>
        </w:rPr>
        <w:t>al. Ł. Cieplińskiego 4</w:t>
      </w:r>
    </w:p>
    <w:p w14:paraId="104FA964" w14:textId="77777777" w:rsidR="00D0035B" w:rsidRPr="00E362D1" w:rsidRDefault="00D0035B" w:rsidP="00E362D1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E362D1">
        <w:rPr>
          <w:rFonts w:ascii="Arial" w:hAnsi="Arial" w:cs="Arial"/>
          <w:b/>
          <w:i/>
          <w:sz w:val="24"/>
          <w:szCs w:val="24"/>
        </w:rPr>
        <w:t>35-010 Rzeszów</w:t>
      </w:r>
    </w:p>
    <w:p w14:paraId="5B221361" w14:textId="77777777" w:rsidR="00D0035B" w:rsidRPr="00E362D1" w:rsidRDefault="00D0035B" w:rsidP="00E362D1">
      <w:pPr>
        <w:rPr>
          <w:rFonts w:ascii="Arial" w:hAnsi="Arial" w:cs="Arial"/>
          <w:sz w:val="24"/>
          <w:szCs w:val="24"/>
        </w:rPr>
      </w:pPr>
    </w:p>
    <w:p w14:paraId="454E56F7" w14:textId="28F810F1" w:rsidR="00D0035B" w:rsidRPr="00E362D1" w:rsidRDefault="00701A2E" w:rsidP="00E362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2D1">
        <w:rPr>
          <w:rFonts w:ascii="Arial" w:hAnsi="Arial" w:cs="Arial"/>
          <w:sz w:val="24"/>
          <w:szCs w:val="24"/>
        </w:rPr>
        <w:t>Operator – Przewoźnik kolejowy świadczący usługę użyteczności publicznej</w:t>
      </w:r>
      <w:r w:rsidR="00E362D1">
        <w:rPr>
          <w:rFonts w:ascii="Arial" w:hAnsi="Arial" w:cs="Arial"/>
          <w:sz w:val="24"/>
          <w:szCs w:val="24"/>
        </w:rPr>
        <w:br/>
      </w:r>
      <w:r w:rsidR="00CA78D0" w:rsidRPr="00E362D1">
        <w:rPr>
          <w:rFonts w:ascii="Arial" w:hAnsi="Arial" w:cs="Arial"/>
          <w:sz w:val="24"/>
          <w:szCs w:val="24"/>
        </w:rPr>
        <w:t>w zakresie wojewódzkich kolejowych przewozów pasażerskich:</w:t>
      </w:r>
    </w:p>
    <w:p w14:paraId="696B1CB1" w14:textId="00A72036" w:rsidR="00CA78D0" w:rsidRPr="00E362D1" w:rsidRDefault="001763AA" w:rsidP="00E362D1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E362D1">
        <w:rPr>
          <w:rFonts w:ascii="Arial" w:hAnsi="Arial" w:cs="Arial"/>
          <w:b/>
          <w:i/>
          <w:sz w:val="24"/>
          <w:szCs w:val="24"/>
        </w:rPr>
        <w:t>POLREGIO</w:t>
      </w:r>
      <w:r w:rsidR="00CA78D0" w:rsidRPr="00E362D1">
        <w:rPr>
          <w:rFonts w:ascii="Arial" w:hAnsi="Arial" w:cs="Arial"/>
          <w:b/>
          <w:i/>
          <w:sz w:val="24"/>
          <w:szCs w:val="24"/>
        </w:rPr>
        <w:t xml:space="preserve"> </w:t>
      </w:r>
      <w:r w:rsidR="00687A98" w:rsidRPr="00E362D1">
        <w:rPr>
          <w:rFonts w:ascii="Arial" w:hAnsi="Arial" w:cs="Arial"/>
          <w:b/>
          <w:i/>
          <w:sz w:val="24"/>
          <w:szCs w:val="24"/>
        </w:rPr>
        <w:t>S.A.</w:t>
      </w:r>
    </w:p>
    <w:p w14:paraId="4D389FC5" w14:textId="77777777" w:rsidR="00CA78D0" w:rsidRPr="00E362D1" w:rsidRDefault="0019172B" w:rsidP="00E362D1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E362D1">
        <w:rPr>
          <w:rFonts w:ascii="Arial" w:hAnsi="Arial" w:cs="Arial"/>
          <w:b/>
          <w:i/>
          <w:sz w:val="24"/>
          <w:szCs w:val="24"/>
        </w:rPr>
        <w:t>u</w:t>
      </w:r>
      <w:r w:rsidR="00CA78D0" w:rsidRPr="00E362D1">
        <w:rPr>
          <w:rFonts w:ascii="Arial" w:hAnsi="Arial" w:cs="Arial"/>
          <w:b/>
          <w:i/>
          <w:sz w:val="24"/>
          <w:szCs w:val="24"/>
        </w:rPr>
        <w:t xml:space="preserve">l. </w:t>
      </w:r>
      <w:r w:rsidRPr="00E362D1">
        <w:rPr>
          <w:rFonts w:ascii="Arial" w:hAnsi="Arial" w:cs="Arial"/>
          <w:b/>
          <w:i/>
          <w:sz w:val="24"/>
          <w:szCs w:val="24"/>
        </w:rPr>
        <w:t>Kolejowa 1</w:t>
      </w:r>
    </w:p>
    <w:p w14:paraId="559D887E" w14:textId="570EF3F4" w:rsidR="00CA78D0" w:rsidRPr="00E362D1" w:rsidRDefault="0019172B" w:rsidP="00E362D1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E362D1">
        <w:rPr>
          <w:rFonts w:ascii="Arial" w:hAnsi="Arial" w:cs="Arial"/>
          <w:b/>
          <w:i/>
          <w:sz w:val="24"/>
          <w:szCs w:val="24"/>
        </w:rPr>
        <w:t>01-2017</w:t>
      </w:r>
      <w:r w:rsidR="00CA78D0" w:rsidRPr="00E362D1">
        <w:rPr>
          <w:rFonts w:ascii="Arial" w:hAnsi="Arial" w:cs="Arial"/>
          <w:b/>
          <w:i/>
          <w:sz w:val="24"/>
          <w:szCs w:val="24"/>
        </w:rPr>
        <w:t xml:space="preserve"> Warszawa</w:t>
      </w:r>
    </w:p>
    <w:p w14:paraId="057F1001" w14:textId="77777777" w:rsidR="0079147F" w:rsidRPr="00E362D1" w:rsidRDefault="0079147F" w:rsidP="00E362D1">
      <w:pPr>
        <w:rPr>
          <w:rFonts w:ascii="Arial" w:hAnsi="Arial" w:cs="Arial"/>
          <w:b/>
          <w:i/>
          <w:sz w:val="24"/>
          <w:szCs w:val="24"/>
        </w:rPr>
      </w:pPr>
    </w:p>
    <w:p w14:paraId="5239E0C5" w14:textId="668B4A8E" w:rsidR="00E362D1" w:rsidRDefault="00CA78D0" w:rsidP="000C75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2D1">
        <w:rPr>
          <w:rFonts w:ascii="Arial" w:hAnsi="Arial" w:cs="Arial"/>
          <w:sz w:val="24"/>
          <w:szCs w:val="24"/>
        </w:rPr>
        <w:t xml:space="preserve">W ramach realizacji </w:t>
      </w:r>
      <w:r w:rsidR="005754D3" w:rsidRPr="00E362D1">
        <w:rPr>
          <w:rFonts w:ascii="Arial" w:hAnsi="Arial" w:cs="Arial"/>
          <w:sz w:val="24"/>
          <w:szCs w:val="24"/>
        </w:rPr>
        <w:t>kolejowych przewozów pasażerskich organizowanych</w:t>
      </w:r>
      <w:r w:rsidR="00E362D1" w:rsidRPr="00E362D1">
        <w:rPr>
          <w:rFonts w:ascii="Arial" w:hAnsi="Arial" w:cs="Arial"/>
          <w:sz w:val="24"/>
          <w:szCs w:val="24"/>
        </w:rPr>
        <w:br/>
      </w:r>
      <w:r w:rsidR="005754D3" w:rsidRPr="00E362D1">
        <w:rPr>
          <w:rFonts w:ascii="Arial" w:hAnsi="Arial" w:cs="Arial"/>
          <w:sz w:val="24"/>
          <w:szCs w:val="24"/>
        </w:rPr>
        <w:t>w służbie publicznej Organizator przewozów zawarł z przewoźnikiem kolejowym (Operatorem)</w:t>
      </w:r>
      <w:r w:rsidR="004D047F" w:rsidRPr="00E362D1">
        <w:rPr>
          <w:rFonts w:ascii="Arial" w:hAnsi="Arial" w:cs="Arial"/>
          <w:sz w:val="24"/>
          <w:szCs w:val="24"/>
        </w:rPr>
        <w:t xml:space="preserve">, </w:t>
      </w:r>
      <w:r w:rsidR="004C6EA6" w:rsidRPr="00E362D1">
        <w:rPr>
          <w:rFonts w:ascii="Arial" w:hAnsi="Arial" w:cs="Arial"/>
          <w:sz w:val="24"/>
          <w:szCs w:val="24"/>
        </w:rPr>
        <w:t>wybranym w trybie postępowania przetargu nieograniczonego</w:t>
      </w:r>
      <w:r w:rsidR="004D047F" w:rsidRPr="00E362D1">
        <w:rPr>
          <w:rFonts w:ascii="Arial" w:hAnsi="Arial" w:cs="Arial"/>
          <w:sz w:val="24"/>
          <w:szCs w:val="24"/>
        </w:rPr>
        <w:t>,</w:t>
      </w:r>
      <w:r w:rsidR="004C6EA6" w:rsidRPr="00E362D1">
        <w:rPr>
          <w:rFonts w:ascii="Arial" w:hAnsi="Arial" w:cs="Arial"/>
          <w:sz w:val="24"/>
          <w:szCs w:val="24"/>
        </w:rPr>
        <w:t xml:space="preserve"> </w:t>
      </w:r>
      <w:r w:rsidR="004D047F" w:rsidRPr="00E362D1">
        <w:rPr>
          <w:rFonts w:ascii="Arial" w:hAnsi="Arial" w:cs="Arial"/>
          <w:sz w:val="24"/>
          <w:szCs w:val="24"/>
        </w:rPr>
        <w:t>U</w:t>
      </w:r>
      <w:r w:rsidR="005754D3" w:rsidRPr="00E362D1">
        <w:rPr>
          <w:rFonts w:ascii="Arial" w:hAnsi="Arial" w:cs="Arial"/>
          <w:sz w:val="24"/>
          <w:szCs w:val="24"/>
        </w:rPr>
        <w:t xml:space="preserve">mowę </w:t>
      </w:r>
      <w:r w:rsidR="004D047F" w:rsidRPr="00E362D1">
        <w:rPr>
          <w:rFonts w:ascii="Arial" w:hAnsi="Arial" w:cs="Arial"/>
          <w:sz w:val="24"/>
          <w:szCs w:val="24"/>
        </w:rPr>
        <w:t>z dnia 15</w:t>
      </w:r>
      <w:r w:rsidR="006C24DD" w:rsidRPr="00E362D1">
        <w:rPr>
          <w:rFonts w:ascii="Arial" w:hAnsi="Arial" w:cs="Arial"/>
          <w:sz w:val="24"/>
          <w:szCs w:val="24"/>
        </w:rPr>
        <w:t>.</w:t>
      </w:r>
      <w:r w:rsidR="004D047F" w:rsidRPr="00E362D1">
        <w:rPr>
          <w:rFonts w:ascii="Arial" w:hAnsi="Arial" w:cs="Arial"/>
          <w:sz w:val="24"/>
          <w:szCs w:val="24"/>
        </w:rPr>
        <w:t>07</w:t>
      </w:r>
      <w:r w:rsidR="006C24DD" w:rsidRPr="00E362D1">
        <w:rPr>
          <w:rFonts w:ascii="Arial" w:hAnsi="Arial" w:cs="Arial"/>
          <w:sz w:val="24"/>
          <w:szCs w:val="24"/>
        </w:rPr>
        <w:t>.</w:t>
      </w:r>
      <w:r w:rsidR="004D047F" w:rsidRPr="00E362D1">
        <w:rPr>
          <w:rFonts w:ascii="Arial" w:hAnsi="Arial" w:cs="Arial"/>
          <w:sz w:val="24"/>
          <w:szCs w:val="24"/>
        </w:rPr>
        <w:t xml:space="preserve">2020 </w:t>
      </w:r>
      <w:r w:rsidR="006C24DD" w:rsidRPr="00E362D1">
        <w:rPr>
          <w:rFonts w:ascii="Arial" w:hAnsi="Arial" w:cs="Arial"/>
          <w:sz w:val="24"/>
          <w:szCs w:val="24"/>
        </w:rPr>
        <w:t xml:space="preserve">r. o świadczenie usług publicznych w zakresie kolejowych przewozów pasażerskich w latach </w:t>
      </w:r>
      <w:r w:rsidR="004D047F" w:rsidRPr="00E362D1">
        <w:rPr>
          <w:rFonts w:ascii="Arial" w:hAnsi="Arial" w:cs="Arial"/>
          <w:sz w:val="24"/>
          <w:szCs w:val="24"/>
        </w:rPr>
        <w:t>2021</w:t>
      </w:r>
      <w:r w:rsidR="006C24DD" w:rsidRPr="00E362D1">
        <w:rPr>
          <w:rFonts w:ascii="Arial" w:hAnsi="Arial" w:cs="Arial"/>
          <w:sz w:val="24"/>
          <w:szCs w:val="24"/>
        </w:rPr>
        <w:t>-</w:t>
      </w:r>
      <w:r w:rsidR="004D047F" w:rsidRPr="00E362D1">
        <w:rPr>
          <w:rFonts w:ascii="Arial" w:hAnsi="Arial" w:cs="Arial"/>
          <w:sz w:val="24"/>
          <w:szCs w:val="24"/>
        </w:rPr>
        <w:t>2025</w:t>
      </w:r>
      <w:r w:rsidR="006C24DD" w:rsidRPr="00E362D1">
        <w:rPr>
          <w:rFonts w:ascii="Arial" w:hAnsi="Arial" w:cs="Arial"/>
          <w:sz w:val="24"/>
          <w:szCs w:val="24"/>
        </w:rPr>
        <w:t>.</w:t>
      </w:r>
    </w:p>
    <w:p w14:paraId="08B82599" w14:textId="77777777" w:rsidR="007927C8" w:rsidRDefault="007927C8" w:rsidP="000C75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084D65" w14:textId="77777777" w:rsidR="000A73C9" w:rsidRDefault="0042220E" w:rsidP="007927C8">
      <w:pPr>
        <w:spacing w:after="0" w:line="360" w:lineRule="auto"/>
        <w:jc w:val="both"/>
        <w:rPr>
          <w:rFonts w:ascii="Arial" w:hAnsi="Arial" w:cs="Arial"/>
          <w:sz w:val="24"/>
        </w:rPr>
      </w:pPr>
      <w:r w:rsidRPr="007927C8">
        <w:rPr>
          <w:rFonts w:ascii="Arial" w:hAnsi="Arial" w:cs="Arial"/>
          <w:sz w:val="24"/>
        </w:rPr>
        <w:lastRenderedPageBreak/>
        <w:t xml:space="preserve">W </w:t>
      </w:r>
      <w:r w:rsidR="00063410" w:rsidRPr="007927C8">
        <w:rPr>
          <w:rFonts w:ascii="Arial" w:hAnsi="Arial" w:cs="Arial"/>
          <w:sz w:val="24"/>
        </w:rPr>
        <w:t xml:space="preserve">ramach </w:t>
      </w:r>
      <w:r w:rsidR="00063410" w:rsidRPr="000A73C9">
        <w:rPr>
          <w:rFonts w:ascii="Arial" w:hAnsi="Arial" w:cs="Arial"/>
          <w:sz w:val="24"/>
          <w:u w:val="single"/>
        </w:rPr>
        <w:t>przewozów wojewódzkich</w:t>
      </w:r>
      <w:r w:rsidRPr="000A73C9">
        <w:rPr>
          <w:rFonts w:ascii="Arial" w:hAnsi="Arial" w:cs="Arial"/>
          <w:sz w:val="24"/>
          <w:u w:val="single"/>
        </w:rPr>
        <w:t xml:space="preserve"> w 202</w:t>
      </w:r>
      <w:r w:rsidR="004F4980" w:rsidRPr="000A73C9">
        <w:rPr>
          <w:rFonts w:ascii="Arial" w:hAnsi="Arial" w:cs="Arial"/>
          <w:sz w:val="24"/>
          <w:u w:val="single"/>
        </w:rPr>
        <w:t>2</w:t>
      </w:r>
      <w:r w:rsidRPr="000A73C9">
        <w:rPr>
          <w:rFonts w:ascii="Arial" w:hAnsi="Arial" w:cs="Arial"/>
          <w:sz w:val="24"/>
          <w:u w:val="single"/>
        </w:rPr>
        <w:t xml:space="preserve"> r.</w:t>
      </w:r>
      <w:r w:rsidR="00063410" w:rsidRPr="000A73C9">
        <w:rPr>
          <w:rFonts w:ascii="Arial" w:hAnsi="Arial" w:cs="Arial"/>
          <w:sz w:val="24"/>
          <w:u w:val="single"/>
        </w:rPr>
        <w:t>:</w:t>
      </w:r>
    </w:p>
    <w:p w14:paraId="5E26730D" w14:textId="77777777" w:rsidR="000A73C9" w:rsidRDefault="00063410" w:rsidP="007927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 xml:space="preserve">wykonana została praca eksploatacyjna w łącznym wymiarze </w:t>
      </w:r>
      <w:r w:rsidR="00D26466" w:rsidRPr="000A73C9">
        <w:rPr>
          <w:rFonts w:ascii="Arial" w:hAnsi="Arial" w:cs="Arial"/>
          <w:b/>
          <w:bCs/>
          <w:sz w:val="24"/>
        </w:rPr>
        <w:t>2 960 901,00</w:t>
      </w:r>
      <w:r w:rsidRPr="000A73C9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0A73C9">
        <w:rPr>
          <w:rFonts w:ascii="Arial" w:hAnsi="Arial" w:cs="Arial"/>
          <w:b/>
          <w:bCs/>
          <w:sz w:val="24"/>
        </w:rPr>
        <w:t>pockm</w:t>
      </w:r>
      <w:r w:rsidRPr="000A73C9">
        <w:rPr>
          <w:rFonts w:ascii="Arial" w:hAnsi="Arial" w:cs="Arial"/>
          <w:sz w:val="24"/>
        </w:rPr>
        <w:t>;</w:t>
      </w:r>
      <w:proofErr w:type="spellEnd"/>
    </w:p>
    <w:p w14:paraId="07B06F95" w14:textId="77777777" w:rsidR="000A73C9" w:rsidRDefault="00063410" w:rsidP="007927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 xml:space="preserve">wysokość przekazanej Operatorowi rekompensaty wyniosła </w:t>
      </w:r>
      <w:r w:rsidR="00D26466" w:rsidRPr="000A73C9">
        <w:rPr>
          <w:rFonts w:ascii="Arial" w:hAnsi="Arial" w:cs="Arial"/>
          <w:b/>
          <w:bCs/>
          <w:sz w:val="24"/>
        </w:rPr>
        <w:t>69 349 774,93</w:t>
      </w:r>
      <w:r w:rsidRPr="000A73C9">
        <w:rPr>
          <w:rFonts w:ascii="Arial" w:hAnsi="Arial" w:cs="Arial"/>
          <w:b/>
          <w:bCs/>
          <w:sz w:val="24"/>
        </w:rPr>
        <w:t xml:space="preserve"> zł</w:t>
      </w:r>
      <w:r w:rsidR="00123923" w:rsidRPr="000A73C9">
        <w:rPr>
          <w:rFonts w:ascii="Arial" w:hAnsi="Arial" w:cs="Arial"/>
          <w:sz w:val="24"/>
        </w:rPr>
        <w:t>;</w:t>
      </w:r>
      <w:bookmarkStart w:id="1" w:name="_Hlk117075409"/>
      <w:bookmarkStart w:id="2" w:name="_Hlk117075493"/>
    </w:p>
    <w:p w14:paraId="5FC7FC88" w14:textId="77777777" w:rsidR="000A73C9" w:rsidRDefault="00123923" w:rsidP="007927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>P</w:t>
      </w:r>
      <w:r w:rsidR="00923F7D" w:rsidRPr="000A73C9">
        <w:rPr>
          <w:rFonts w:ascii="Arial" w:hAnsi="Arial" w:cs="Arial"/>
          <w:sz w:val="24"/>
        </w:rPr>
        <w:t xml:space="preserve">rzewozy </w:t>
      </w:r>
      <w:r w:rsidRPr="000A73C9">
        <w:rPr>
          <w:rFonts w:ascii="Arial" w:hAnsi="Arial" w:cs="Arial"/>
          <w:sz w:val="24"/>
        </w:rPr>
        <w:t xml:space="preserve">wojewódzkie </w:t>
      </w:r>
      <w:r w:rsidR="00923F7D" w:rsidRPr="000A73C9">
        <w:rPr>
          <w:rFonts w:ascii="Arial" w:hAnsi="Arial" w:cs="Arial"/>
          <w:sz w:val="24"/>
        </w:rPr>
        <w:t xml:space="preserve">wykonywane były na następujących </w:t>
      </w:r>
      <w:r w:rsidR="00B41FCE" w:rsidRPr="000A73C9">
        <w:rPr>
          <w:rFonts w:ascii="Arial" w:hAnsi="Arial" w:cs="Arial"/>
          <w:sz w:val="24"/>
        </w:rPr>
        <w:t>relacjach</w:t>
      </w:r>
      <w:r w:rsidR="00923F7D" w:rsidRPr="000A73C9">
        <w:rPr>
          <w:rFonts w:ascii="Arial" w:hAnsi="Arial" w:cs="Arial"/>
          <w:sz w:val="24"/>
        </w:rPr>
        <w:t>:</w:t>
      </w:r>
    </w:p>
    <w:p w14:paraId="485A8F30" w14:textId="77777777" w:rsidR="000A73C9" w:rsidRDefault="00123923" w:rsidP="007927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 xml:space="preserve">Kraków Gł. – Czarna Tarnowska </w:t>
      </w:r>
      <w:r w:rsidR="00B41FCE" w:rsidRPr="000A73C9">
        <w:rPr>
          <w:rFonts w:ascii="Arial" w:hAnsi="Arial" w:cs="Arial"/>
          <w:sz w:val="24"/>
        </w:rPr>
        <w:t>(</w:t>
      </w:r>
      <w:r w:rsidRPr="000A73C9">
        <w:rPr>
          <w:rFonts w:ascii="Arial" w:hAnsi="Arial" w:cs="Arial"/>
          <w:sz w:val="24"/>
        </w:rPr>
        <w:t xml:space="preserve">gr. </w:t>
      </w:r>
      <w:r w:rsidR="00B41FCE" w:rsidRPr="000A73C9">
        <w:rPr>
          <w:rFonts w:ascii="Arial" w:hAnsi="Arial" w:cs="Arial"/>
          <w:sz w:val="24"/>
        </w:rPr>
        <w:t>W</w:t>
      </w:r>
      <w:r w:rsidRPr="000A73C9">
        <w:rPr>
          <w:rFonts w:ascii="Arial" w:hAnsi="Arial" w:cs="Arial"/>
          <w:sz w:val="24"/>
        </w:rPr>
        <w:t>ojewództwa</w:t>
      </w:r>
      <w:r w:rsidR="00B41FCE" w:rsidRPr="000A73C9">
        <w:rPr>
          <w:rFonts w:ascii="Arial" w:hAnsi="Arial" w:cs="Arial"/>
          <w:sz w:val="24"/>
        </w:rPr>
        <w:t>)</w:t>
      </w:r>
      <w:r w:rsidRPr="000A73C9">
        <w:rPr>
          <w:rFonts w:ascii="Arial" w:hAnsi="Arial" w:cs="Arial"/>
          <w:sz w:val="24"/>
        </w:rPr>
        <w:t xml:space="preserve"> – Przemyśl</w:t>
      </w:r>
      <w:r w:rsidR="00B41FCE" w:rsidRPr="000A73C9">
        <w:rPr>
          <w:rFonts w:ascii="Arial" w:hAnsi="Arial" w:cs="Arial"/>
          <w:sz w:val="24"/>
        </w:rPr>
        <w:t xml:space="preserve"> – </w:t>
      </w:r>
      <w:r w:rsidRPr="000A73C9">
        <w:rPr>
          <w:rFonts w:ascii="Arial" w:hAnsi="Arial" w:cs="Arial"/>
          <w:sz w:val="24"/>
        </w:rPr>
        <w:t>Medyka;</w:t>
      </w:r>
    </w:p>
    <w:p w14:paraId="32A6DF9E" w14:textId="77777777" w:rsidR="000A73C9" w:rsidRDefault="00123923" w:rsidP="007927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>Przeworsk – Stalowa Wola Rozwadów;</w:t>
      </w:r>
    </w:p>
    <w:p w14:paraId="238DBCF1" w14:textId="77777777" w:rsidR="000A73C9" w:rsidRDefault="00123923" w:rsidP="007927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 xml:space="preserve">Rzeszów Główny – Jarosław – Werchrata </w:t>
      </w:r>
      <w:r w:rsidR="00B41FCE" w:rsidRPr="000A73C9">
        <w:rPr>
          <w:rFonts w:ascii="Arial" w:hAnsi="Arial" w:cs="Arial"/>
          <w:sz w:val="24"/>
        </w:rPr>
        <w:t>(</w:t>
      </w:r>
      <w:r w:rsidRPr="000A73C9">
        <w:rPr>
          <w:rFonts w:ascii="Arial" w:hAnsi="Arial" w:cs="Arial"/>
          <w:sz w:val="24"/>
        </w:rPr>
        <w:t xml:space="preserve">gr. </w:t>
      </w:r>
      <w:r w:rsidR="00B41FCE" w:rsidRPr="000A73C9">
        <w:rPr>
          <w:rFonts w:ascii="Arial" w:hAnsi="Arial" w:cs="Arial"/>
          <w:sz w:val="24"/>
        </w:rPr>
        <w:t>W</w:t>
      </w:r>
      <w:r w:rsidRPr="000A73C9">
        <w:rPr>
          <w:rFonts w:ascii="Arial" w:hAnsi="Arial" w:cs="Arial"/>
          <w:sz w:val="24"/>
        </w:rPr>
        <w:t>ojewództwa</w:t>
      </w:r>
      <w:r w:rsidR="00B41FCE" w:rsidRPr="000A73C9">
        <w:rPr>
          <w:rFonts w:ascii="Arial" w:hAnsi="Arial" w:cs="Arial"/>
          <w:sz w:val="24"/>
        </w:rPr>
        <w:t>) – Zamość Wschód;</w:t>
      </w:r>
    </w:p>
    <w:p w14:paraId="64DFBFFB" w14:textId="77777777" w:rsidR="000A73C9" w:rsidRDefault="00B41FCE" w:rsidP="007927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>Rzeszów Główny – Zaklików (gr. Województwa) – Lublin;</w:t>
      </w:r>
    </w:p>
    <w:p w14:paraId="4CB954DC" w14:textId="77777777" w:rsidR="000A73C9" w:rsidRDefault="00B41FCE" w:rsidP="007927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 xml:space="preserve">Rzeszów Główny – Jasło – </w:t>
      </w:r>
      <w:r w:rsidR="0020325C" w:rsidRPr="000A73C9">
        <w:rPr>
          <w:rFonts w:ascii="Arial" w:hAnsi="Arial" w:cs="Arial"/>
          <w:sz w:val="24"/>
        </w:rPr>
        <w:t xml:space="preserve">Uherce – Ustrzyki Dolne - </w:t>
      </w:r>
      <w:r w:rsidRPr="000A73C9">
        <w:rPr>
          <w:rFonts w:ascii="Arial" w:hAnsi="Arial" w:cs="Arial"/>
          <w:sz w:val="24"/>
        </w:rPr>
        <w:t xml:space="preserve">Zagórz – Łupków (granica Państwa) – </w:t>
      </w:r>
      <w:proofErr w:type="spellStart"/>
      <w:r w:rsidRPr="000A73C9">
        <w:rPr>
          <w:rFonts w:ascii="Arial" w:hAnsi="Arial" w:cs="Arial"/>
          <w:sz w:val="24"/>
        </w:rPr>
        <w:t>Medzilaborce</w:t>
      </w:r>
      <w:proofErr w:type="spellEnd"/>
      <w:r w:rsidRPr="000A73C9">
        <w:rPr>
          <w:rFonts w:ascii="Arial" w:hAnsi="Arial" w:cs="Arial"/>
          <w:sz w:val="24"/>
        </w:rPr>
        <w:t xml:space="preserve"> (Słowacja);</w:t>
      </w:r>
    </w:p>
    <w:p w14:paraId="5CA8C7A1" w14:textId="77777777" w:rsidR="000A73C9" w:rsidRDefault="0020325C" w:rsidP="007927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>Sanok – Ustrzyki Dolne;</w:t>
      </w:r>
    </w:p>
    <w:p w14:paraId="54E7AD5D" w14:textId="77777777" w:rsidR="000A73C9" w:rsidRDefault="00B41FCE" w:rsidP="007927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>Gorlice – Siepietnica (gr. Województwa) – Jasło – Zagórz;</w:t>
      </w:r>
    </w:p>
    <w:p w14:paraId="78814FF7" w14:textId="44D6C961" w:rsidR="00B41FCE" w:rsidRPr="000A73C9" w:rsidRDefault="00B41FCE" w:rsidP="007927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>Dębica – Mielec</w:t>
      </w:r>
      <w:r w:rsidR="009748F3" w:rsidRPr="000A73C9">
        <w:rPr>
          <w:rFonts w:ascii="Arial" w:hAnsi="Arial" w:cs="Arial"/>
          <w:sz w:val="24"/>
        </w:rPr>
        <w:t xml:space="preserve"> </w:t>
      </w:r>
      <w:r w:rsidR="000A73C9">
        <w:rPr>
          <w:rFonts w:ascii="Arial" w:hAnsi="Arial" w:cs="Arial"/>
          <w:sz w:val="24"/>
        </w:rPr>
        <w:t>–</w:t>
      </w:r>
      <w:r w:rsidR="009748F3" w:rsidRPr="000A73C9">
        <w:rPr>
          <w:rFonts w:ascii="Arial" w:hAnsi="Arial" w:cs="Arial"/>
          <w:sz w:val="24"/>
        </w:rPr>
        <w:t xml:space="preserve"> Padew</w:t>
      </w:r>
      <w:r w:rsidR="000A73C9">
        <w:rPr>
          <w:rFonts w:ascii="Arial" w:hAnsi="Arial" w:cs="Arial"/>
          <w:sz w:val="24"/>
        </w:rPr>
        <w:t>.</w:t>
      </w:r>
    </w:p>
    <w:bookmarkEnd w:id="1"/>
    <w:bookmarkEnd w:id="2"/>
    <w:p w14:paraId="7F8D92D3" w14:textId="77777777" w:rsidR="00B41FCE" w:rsidRPr="007927C8" w:rsidRDefault="00B41FCE" w:rsidP="007927C8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0B8828D" w14:textId="6A41AE52" w:rsidR="0042220E" w:rsidRPr="007927C8" w:rsidRDefault="0042220E" w:rsidP="007927C8">
      <w:pPr>
        <w:spacing w:after="0" w:line="360" w:lineRule="auto"/>
        <w:jc w:val="both"/>
        <w:rPr>
          <w:rFonts w:ascii="Arial" w:hAnsi="Arial" w:cs="Arial"/>
          <w:sz w:val="24"/>
        </w:rPr>
      </w:pPr>
      <w:r w:rsidRPr="007927C8">
        <w:rPr>
          <w:rFonts w:ascii="Arial" w:hAnsi="Arial" w:cs="Arial"/>
          <w:sz w:val="24"/>
        </w:rPr>
        <w:t xml:space="preserve">W ramach </w:t>
      </w:r>
      <w:r w:rsidRPr="000A73C9">
        <w:rPr>
          <w:rFonts w:ascii="Arial" w:hAnsi="Arial" w:cs="Arial"/>
          <w:sz w:val="24"/>
          <w:u w:val="single"/>
        </w:rPr>
        <w:t>Podkarpackiej Kolei Aglomeracyjnej (PKA) w 202</w:t>
      </w:r>
      <w:r w:rsidR="006D2CDF" w:rsidRPr="000A73C9">
        <w:rPr>
          <w:rFonts w:ascii="Arial" w:hAnsi="Arial" w:cs="Arial"/>
          <w:sz w:val="24"/>
          <w:u w:val="single"/>
        </w:rPr>
        <w:t>2</w:t>
      </w:r>
      <w:r w:rsidRPr="000A73C9">
        <w:rPr>
          <w:rFonts w:ascii="Arial" w:hAnsi="Arial" w:cs="Arial"/>
          <w:sz w:val="24"/>
          <w:u w:val="single"/>
        </w:rPr>
        <w:t xml:space="preserve"> r.:</w:t>
      </w:r>
    </w:p>
    <w:p w14:paraId="03341E6D" w14:textId="77777777" w:rsidR="000A73C9" w:rsidRDefault="0042220E" w:rsidP="007927C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 xml:space="preserve">wykonana została praca eksploatacyjna w łącznym wymiarze </w:t>
      </w:r>
      <w:r w:rsidR="001A348E" w:rsidRPr="000A73C9">
        <w:rPr>
          <w:rFonts w:ascii="Arial" w:hAnsi="Arial" w:cs="Arial"/>
          <w:b/>
          <w:bCs/>
          <w:sz w:val="24"/>
        </w:rPr>
        <w:t>867 819,22</w:t>
      </w:r>
      <w:r w:rsidRPr="000A73C9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0A73C9">
        <w:rPr>
          <w:rFonts w:ascii="Arial" w:hAnsi="Arial" w:cs="Arial"/>
          <w:b/>
          <w:bCs/>
          <w:sz w:val="24"/>
        </w:rPr>
        <w:t>pockm</w:t>
      </w:r>
      <w:r w:rsidRPr="000A73C9">
        <w:rPr>
          <w:rFonts w:ascii="Arial" w:hAnsi="Arial" w:cs="Arial"/>
          <w:sz w:val="24"/>
        </w:rPr>
        <w:t>;</w:t>
      </w:r>
      <w:proofErr w:type="spellEnd"/>
    </w:p>
    <w:p w14:paraId="22CC1BFF" w14:textId="772C6F59" w:rsidR="000A73C9" w:rsidRPr="000A73C9" w:rsidRDefault="0042220E" w:rsidP="000A73C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 xml:space="preserve">wysokość przekazanej Operatorowi rekompensaty wyniosła </w:t>
      </w:r>
      <w:r w:rsidR="001A348E" w:rsidRPr="000A73C9">
        <w:rPr>
          <w:rFonts w:ascii="Arial" w:hAnsi="Arial" w:cs="Arial"/>
          <w:b/>
          <w:bCs/>
          <w:sz w:val="24"/>
        </w:rPr>
        <w:t>24 450 486,26</w:t>
      </w:r>
      <w:r w:rsidRPr="000A73C9">
        <w:rPr>
          <w:rFonts w:ascii="Arial" w:hAnsi="Arial" w:cs="Arial"/>
          <w:b/>
          <w:bCs/>
          <w:sz w:val="24"/>
        </w:rPr>
        <w:t xml:space="preserve"> zł</w:t>
      </w:r>
      <w:r w:rsidR="00123923" w:rsidRPr="000A73C9">
        <w:rPr>
          <w:rFonts w:ascii="Arial" w:hAnsi="Arial" w:cs="Arial"/>
          <w:sz w:val="24"/>
        </w:rPr>
        <w:t>;</w:t>
      </w:r>
    </w:p>
    <w:p w14:paraId="23CC982D" w14:textId="353625DE" w:rsidR="00123923" w:rsidRPr="007927C8" w:rsidRDefault="00123923" w:rsidP="007927C8">
      <w:pPr>
        <w:spacing w:after="0" w:line="360" w:lineRule="auto"/>
        <w:jc w:val="both"/>
        <w:rPr>
          <w:rFonts w:ascii="Arial" w:hAnsi="Arial" w:cs="Arial"/>
          <w:sz w:val="24"/>
        </w:rPr>
      </w:pPr>
      <w:r w:rsidRPr="007927C8">
        <w:rPr>
          <w:rFonts w:ascii="Arial" w:hAnsi="Arial" w:cs="Arial"/>
          <w:sz w:val="24"/>
        </w:rPr>
        <w:t>PKA realizowało swoją ofertę na następujących liniach kolejowych:</w:t>
      </w:r>
    </w:p>
    <w:p w14:paraId="18FB25F9" w14:textId="77777777" w:rsidR="000A73C9" w:rsidRDefault="006D2CDF" w:rsidP="007927C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>L71 – w relacji Rzeszów Główny Głogów M</w:t>
      </w:r>
      <w:r w:rsidR="0020325C" w:rsidRPr="000A73C9">
        <w:rPr>
          <w:rFonts w:ascii="Arial" w:hAnsi="Arial" w:cs="Arial"/>
          <w:sz w:val="24"/>
        </w:rPr>
        <w:t>ałopolski</w:t>
      </w:r>
      <w:r w:rsidRPr="000A73C9">
        <w:rPr>
          <w:rFonts w:ascii="Arial" w:hAnsi="Arial" w:cs="Arial"/>
          <w:sz w:val="24"/>
        </w:rPr>
        <w:t xml:space="preserve"> – Kolbuszowa;</w:t>
      </w:r>
    </w:p>
    <w:p w14:paraId="27AE0E4B" w14:textId="77777777" w:rsidR="000A73C9" w:rsidRDefault="00123923" w:rsidP="007927C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>L91 – w relacji Rzeszów Główny– Ropczyce – Dębica;</w:t>
      </w:r>
    </w:p>
    <w:p w14:paraId="4A9A448A" w14:textId="77777777" w:rsidR="000A73C9" w:rsidRDefault="00123923" w:rsidP="007927C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>L91 – w relacji Rzeszów Główny – Łańcut – Przeworsk;</w:t>
      </w:r>
    </w:p>
    <w:p w14:paraId="5487B5D7" w14:textId="56DF2BA5" w:rsidR="00123923" w:rsidRPr="000A73C9" w:rsidRDefault="00123923" w:rsidP="007927C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73C9">
        <w:rPr>
          <w:rFonts w:ascii="Arial" w:hAnsi="Arial" w:cs="Arial"/>
          <w:sz w:val="24"/>
        </w:rPr>
        <w:t>L106 – w relacji Rzeszów Główny – Czudec – Strzyżów</w:t>
      </w:r>
      <w:r w:rsidR="003960A4" w:rsidRPr="000A73C9">
        <w:rPr>
          <w:rFonts w:ascii="Arial" w:hAnsi="Arial" w:cs="Arial"/>
          <w:sz w:val="24"/>
        </w:rPr>
        <w:t>.</w:t>
      </w:r>
    </w:p>
    <w:sectPr w:rsidR="00123923" w:rsidRPr="000A73C9" w:rsidSect="00FD4BB4">
      <w:footerReference w:type="default" r:id="rId8"/>
      <w:pgSz w:w="11906" w:h="16838"/>
      <w:pgMar w:top="1418" w:right="1417" w:bottom="1701" w:left="1417" w:header="708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D97D3" w14:textId="77777777" w:rsidR="00986134" w:rsidRDefault="00986134" w:rsidP="006A30D9">
      <w:pPr>
        <w:spacing w:after="0" w:line="240" w:lineRule="auto"/>
      </w:pPr>
      <w:r>
        <w:separator/>
      </w:r>
    </w:p>
  </w:endnote>
  <w:endnote w:type="continuationSeparator" w:id="0">
    <w:p w14:paraId="7A21CFED" w14:textId="77777777" w:rsidR="00986134" w:rsidRDefault="00986134" w:rsidP="006A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6141525"/>
      <w:docPartObj>
        <w:docPartGallery w:val="Page Numbers (Bottom of Page)"/>
        <w:docPartUnique/>
      </w:docPartObj>
    </w:sdtPr>
    <w:sdtEndPr/>
    <w:sdtContent>
      <w:p w14:paraId="33D536C4" w14:textId="77777777" w:rsidR="00BD6446" w:rsidRDefault="00BD64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A2B9E6" w14:textId="77777777" w:rsidR="00BD6446" w:rsidRDefault="00BD6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909A4" w14:textId="77777777" w:rsidR="00986134" w:rsidRDefault="00986134" w:rsidP="006A30D9">
      <w:pPr>
        <w:spacing w:after="0" w:line="240" w:lineRule="auto"/>
      </w:pPr>
      <w:r>
        <w:separator/>
      </w:r>
    </w:p>
  </w:footnote>
  <w:footnote w:type="continuationSeparator" w:id="0">
    <w:p w14:paraId="18469528" w14:textId="77777777" w:rsidR="00986134" w:rsidRDefault="00986134" w:rsidP="006A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27F"/>
    <w:multiLevelType w:val="hybridMultilevel"/>
    <w:tmpl w:val="1BA6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738D"/>
    <w:multiLevelType w:val="hybridMultilevel"/>
    <w:tmpl w:val="6234D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5256"/>
    <w:multiLevelType w:val="hybridMultilevel"/>
    <w:tmpl w:val="D89EE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F1CCD"/>
    <w:multiLevelType w:val="hybridMultilevel"/>
    <w:tmpl w:val="F0F0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3A4F"/>
    <w:multiLevelType w:val="hybridMultilevel"/>
    <w:tmpl w:val="7628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56AFB"/>
    <w:multiLevelType w:val="hybridMultilevel"/>
    <w:tmpl w:val="5AF0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F24E4"/>
    <w:multiLevelType w:val="hybridMultilevel"/>
    <w:tmpl w:val="024A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2392F"/>
    <w:multiLevelType w:val="hybridMultilevel"/>
    <w:tmpl w:val="E43A1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0495B"/>
    <w:multiLevelType w:val="hybridMultilevel"/>
    <w:tmpl w:val="F4666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E64BD"/>
    <w:multiLevelType w:val="hybridMultilevel"/>
    <w:tmpl w:val="C15EA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43D70"/>
    <w:multiLevelType w:val="hybridMultilevel"/>
    <w:tmpl w:val="45A40ACE"/>
    <w:lvl w:ilvl="0" w:tplc="0D90B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822BE7"/>
    <w:multiLevelType w:val="hybridMultilevel"/>
    <w:tmpl w:val="73201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55546"/>
    <w:multiLevelType w:val="hybridMultilevel"/>
    <w:tmpl w:val="6D5CF85C"/>
    <w:lvl w:ilvl="0" w:tplc="47F845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A405FE1"/>
    <w:multiLevelType w:val="hybridMultilevel"/>
    <w:tmpl w:val="1E748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30E20"/>
    <w:multiLevelType w:val="hybridMultilevel"/>
    <w:tmpl w:val="F902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82"/>
    <w:rsid w:val="00011E0A"/>
    <w:rsid w:val="000233E6"/>
    <w:rsid w:val="00042EEF"/>
    <w:rsid w:val="000602A3"/>
    <w:rsid w:val="00063410"/>
    <w:rsid w:val="000679BC"/>
    <w:rsid w:val="000721D5"/>
    <w:rsid w:val="0008097D"/>
    <w:rsid w:val="00080CA3"/>
    <w:rsid w:val="00084FE7"/>
    <w:rsid w:val="000A319D"/>
    <w:rsid w:val="000A73C9"/>
    <w:rsid w:val="000B1EA6"/>
    <w:rsid w:val="000C75EC"/>
    <w:rsid w:val="000E55B9"/>
    <w:rsid w:val="001029F1"/>
    <w:rsid w:val="00111F07"/>
    <w:rsid w:val="001165BC"/>
    <w:rsid w:val="0011662E"/>
    <w:rsid w:val="00123923"/>
    <w:rsid w:val="00125C31"/>
    <w:rsid w:val="00133838"/>
    <w:rsid w:val="0013469C"/>
    <w:rsid w:val="001546E5"/>
    <w:rsid w:val="00156C59"/>
    <w:rsid w:val="00160B84"/>
    <w:rsid w:val="001763AA"/>
    <w:rsid w:val="001763F6"/>
    <w:rsid w:val="00181B47"/>
    <w:rsid w:val="0019172B"/>
    <w:rsid w:val="001A1500"/>
    <w:rsid w:val="001A348E"/>
    <w:rsid w:val="001C335C"/>
    <w:rsid w:val="001C5BF8"/>
    <w:rsid w:val="001E44D5"/>
    <w:rsid w:val="001F1B18"/>
    <w:rsid w:val="001F3126"/>
    <w:rsid w:val="001F6E68"/>
    <w:rsid w:val="0020325C"/>
    <w:rsid w:val="002033E1"/>
    <w:rsid w:val="00205C55"/>
    <w:rsid w:val="002131D0"/>
    <w:rsid w:val="00216C82"/>
    <w:rsid w:val="00220B28"/>
    <w:rsid w:val="00220DD2"/>
    <w:rsid w:val="002273AB"/>
    <w:rsid w:val="002371C9"/>
    <w:rsid w:val="002372F9"/>
    <w:rsid w:val="00254808"/>
    <w:rsid w:val="00254A28"/>
    <w:rsid w:val="0026321E"/>
    <w:rsid w:val="00272242"/>
    <w:rsid w:val="00273352"/>
    <w:rsid w:val="00295DA8"/>
    <w:rsid w:val="002B1C5B"/>
    <w:rsid w:val="002B21C7"/>
    <w:rsid w:val="002B4E3F"/>
    <w:rsid w:val="002C0598"/>
    <w:rsid w:val="002C13D3"/>
    <w:rsid w:val="002F0AAD"/>
    <w:rsid w:val="0030770C"/>
    <w:rsid w:val="00332E5A"/>
    <w:rsid w:val="00350A8F"/>
    <w:rsid w:val="00354830"/>
    <w:rsid w:val="003664F0"/>
    <w:rsid w:val="00370E15"/>
    <w:rsid w:val="00371A5D"/>
    <w:rsid w:val="00373104"/>
    <w:rsid w:val="003752A2"/>
    <w:rsid w:val="00377E6C"/>
    <w:rsid w:val="0038032C"/>
    <w:rsid w:val="00384C47"/>
    <w:rsid w:val="003909FF"/>
    <w:rsid w:val="003960A4"/>
    <w:rsid w:val="003A001D"/>
    <w:rsid w:val="003B1929"/>
    <w:rsid w:val="003C2B64"/>
    <w:rsid w:val="003D26C8"/>
    <w:rsid w:val="004032F3"/>
    <w:rsid w:val="00421B5F"/>
    <w:rsid w:val="00421E6F"/>
    <w:rsid w:val="0042220E"/>
    <w:rsid w:val="004453E1"/>
    <w:rsid w:val="004465B9"/>
    <w:rsid w:val="004579A3"/>
    <w:rsid w:val="0047426C"/>
    <w:rsid w:val="00491DDE"/>
    <w:rsid w:val="004B288E"/>
    <w:rsid w:val="004C40C0"/>
    <w:rsid w:val="004C6EA6"/>
    <w:rsid w:val="004D047F"/>
    <w:rsid w:val="004E48BE"/>
    <w:rsid w:val="004E797E"/>
    <w:rsid w:val="004F0217"/>
    <w:rsid w:val="004F4980"/>
    <w:rsid w:val="00500101"/>
    <w:rsid w:val="00516E8B"/>
    <w:rsid w:val="005318EA"/>
    <w:rsid w:val="00543E30"/>
    <w:rsid w:val="005479F8"/>
    <w:rsid w:val="00554840"/>
    <w:rsid w:val="00556219"/>
    <w:rsid w:val="00556C22"/>
    <w:rsid w:val="00562C07"/>
    <w:rsid w:val="00564591"/>
    <w:rsid w:val="00567F7C"/>
    <w:rsid w:val="0057378D"/>
    <w:rsid w:val="005754D3"/>
    <w:rsid w:val="00581251"/>
    <w:rsid w:val="005865B7"/>
    <w:rsid w:val="005A1801"/>
    <w:rsid w:val="005B2414"/>
    <w:rsid w:val="005C135B"/>
    <w:rsid w:val="005C4F57"/>
    <w:rsid w:val="005E36F1"/>
    <w:rsid w:val="005E589A"/>
    <w:rsid w:val="005F7503"/>
    <w:rsid w:val="006009E3"/>
    <w:rsid w:val="00620250"/>
    <w:rsid w:val="006241B9"/>
    <w:rsid w:val="0062597C"/>
    <w:rsid w:val="00635781"/>
    <w:rsid w:val="00636E29"/>
    <w:rsid w:val="00640391"/>
    <w:rsid w:val="00643875"/>
    <w:rsid w:val="006631F3"/>
    <w:rsid w:val="00674B5D"/>
    <w:rsid w:val="00687A98"/>
    <w:rsid w:val="00687DF7"/>
    <w:rsid w:val="00691844"/>
    <w:rsid w:val="006924D0"/>
    <w:rsid w:val="00696350"/>
    <w:rsid w:val="00696F97"/>
    <w:rsid w:val="006A30D9"/>
    <w:rsid w:val="006A7107"/>
    <w:rsid w:val="006B5123"/>
    <w:rsid w:val="006C24DD"/>
    <w:rsid w:val="006D2CDF"/>
    <w:rsid w:val="006D42C7"/>
    <w:rsid w:val="006D6063"/>
    <w:rsid w:val="006D7959"/>
    <w:rsid w:val="006E617F"/>
    <w:rsid w:val="006F2D9A"/>
    <w:rsid w:val="00701A2E"/>
    <w:rsid w:val="00722A1A"/>
    <w:rsid w:val="007531A4"/>
    <w:rsid w:val="00774DAC"/>
    <w:rsid w:val="0079147F"/>
    <w:rsid w:val="007927C8"/>
    <w:rsid w:val="00793A62"/>
    <w:rsid w:val="0079773F"/>
    <w:rsid w:val="007A5984"/>
    <w:rsid w:val="007B4AEA"/>
    <w:rsid w:val="007D07AF"/>
    <w:rsid w:val="007E02E0"/>
    <w:rsid w:val="007E488E"/>
    <w:rsid w:val="007E5D4A"/>
    <w:rsid w:val="007F2308"/>
    <w:rsid w:val="007F2E52"/>
    <w:rsid w:val="00822656"/>
    <w:rsid w:val="00824F82"/>
    <w:rsid w:val="0082629C"/>
    <w:rsid w:val="00845511"/>
    <w:rsid w:val="00845711"/>
    <w:rsid w:val="008529F5"/>
    <w:rsid w:val="00853628"/>
    <w:rsid w:val="00855C51"/>
    <w:rsid w:val="00856BC8"/>
    <w:rsid w:val="00860DEF"/>
    <w:rsid w:val="00865982"/>
    <w:rsid w:val="00874CE5"/>
    <w:rsid w:val="00880B25"/>
    <w:rsid w:val="008818F6"/>
    <w:rsid w:val="00891789"/>
    <w:rsid w:val="008B5276"/>
    <w:rsid w:val="008D474A"/>
    <w:rsid w:val="008E7E75"/>
    <w:rsid w:val="008F0D47"/>
    <w:rsid w:val="00903E93"/>
    <w:rsid w:val="0091466D"/>
    <w:rsid w:val="00915D1F"/>
    <w:rsid w:val="00923F7D"/>
    <w:rsid w:val="009309C7"/>
    <w:rsid w:val="00941F45"/>
    <w:rsid w:val="009748F3"/>
    <w:rsid w:val="009824EF"/>
    <w:rsid w:val="00986134"/>
    <w:rsid w:val="00996271"/>
    <w:rsid w:val="009C2813"/>
    <w:rsid w:val="009C4021"/>
    <w:rsid w:val="009D079D"/>
    <w:rsid w:val="009F1C5C"/>
    <w:rsid w:val="009F3232"/>
    <w:rsid w:val="009F7A56"/>
    <w:rsid w:val="00A046A0"/>
    <w:rsid w:val="00A07B95"/>
    <w:rsid w:val="00A2352D"/>
    <w:rsid w:val="00A33D5C"/>
    <w:rsid w:val="00A44B9E"/>
    <w:rsid w:val="00A6159D"/>
    <w:rsid w:val="00A632E8"/>
    <w:rsid w:val="00A745E3"/>
    <w:rsid w:val="00A80814"/>
    <w:rsid w:val="00A930E9"/>
    <w:rsid w:val="00A95168"/>
    <w:rsid w:val="00AA2BA9"/>
    <w:rsid w:val="00AA39E4"/>
    <w:rsid w:val="00AB123D"/>
    <w:rsid w:val="00AD14AF"/>
    <w:rsid w:val="00AD30AE"/>
    <w:rsid w:val="00AE5494"/>
    <w:rsid w:val="00AF0B6B"/>
    <w:rsid w:val="00AF1175"/>
    <w:rsid w:val="00AF14CC"/>
    <w:rsid w:val="00B001FF"/>
    <w:rsid w:val="00B005E5"/>
    <w:rsid w:val="00B077DE"/>
    <w:rsid w:val="00B144C4"/>
    <w:rsid w:val="00B2252E"/>
    <w:rsid w:val="00B3324A"/>
    <w:rsid w:val="00B335E6"/>
    <w:rsid w:val="00B41FCE"/>
    <w:rsid w:val="00B63B77"/>
    <w:rsid w:val="00B71125"/>
    <w:rsid w:val="00B74654"/>
    <w:rsid w:val="00B922CD"/>
    <w:rsid w:val="00BA34F1"/>
    <w:rsid w:val="00BA5AEF"/>
    <w:rsid w:val="00BB739D"/>
    <w:rsid w:val="00BC11E1"/>
    <w:rsid w:val="00BD6446"/>
    <w:rsid w:val="00BF4BB4"/>
    <w:rsid w:val="00C008DD"/>
    <w:rsid w:val="00C010EB"/>
    <w:rsid w:val="00C01F8E"/>
    <w:rsid w:val="00C13D3D"/>
    <w:rsid w:val="00C14A0A"/>
    <w:rsid w:val="00C204B0"/>
    <w:rsid w:val="00C43038"/>
    <w:rsid w:val="00C745F3"/>
    <w:rsid w:val="00C75BE3"/>
    <w:rsid w:val="00C809A0"/>
    <w:rsid w:val="00C953C5"/>
    <w:rsid w:val="00CA78D0"/>
    <w:rsid w:val="00CB53EA"/>
    <w:rsid w:val="00CC4B93"/>
    <w:rsid w:val="00CC4E21"/>
    <w:rsid w:val="00CF27C6"/>
    <w:rsid w:val="00CF3881"/>
    <w:rsid w:val="00D0035B"/>
    <w:rsid w:val="00D021BE"/>
    <w:rsid w:val="00D0702A"/>
    <w:rsid w:val="00D103EF"/>
    <w:rsid w:val="00D10B55"/>
    <w:rsid w:val="00D13F76"/>
    <w:rsid w:val="00D16297"/>
    <w:rsid w:val="00D16B0B"/>
    <w:rsid w:val="00D26466"/>
    <w:rsid w:val="00D27431"/>
    <w:rsid w:val="00D3667F"/>
    <w:rsid w:val="00D40AFD"/>
    <w:rsid w:val="00D55456"/>
    <w:rsid w:val="00D64488"/>
    <w:rsid w:val="00D644BA"/>
    <w:rsid w:val="00D77C64"/>
    <w:rsid w:val="00D8272C"/>
    <w:rsid w:val="00D93CEB"/>
    <w:rsid w:val="00DE2BD4"/>
    <w:rsid w:val="00DF7203"/>
    <w:rsid w:val="00E0037C"/>
    <w:rsid w:val="00E065F0"/>
    <w:rsid w:val="00E11DF8"/>
    <w:rsid w:val="00E25E7A"/>
    <w:rsid w:val="00E362D1"/>
    <w:rsid w:val="00E421D9"/>
    <w:rsid w:val="00E53D8E"/>
    <w:rsid w:val="00E54E33"/>
    <w:rsid w:val="00E55A71"/>
    <w:rsid w:val="00E60699"/>
    <w:rsid w:val="00E837F6"/>
    <w:rsid w:val="00E8771F"/>
    <w:rsid w:val="00EA43DE"/>
    <w:rsid w:val="00EB6426"/>
    <w:rsid w:val="00EB7163"/>
    <w:rsid w:val="00ED4313"/>
    <w:rsid w:val="00EE31B0"/>
    <w:rsid w:val="00EE4C35"/>
    <w:rsid w:val="00EF5772"/>
    <w:rsid w:val="00F17BA6"/>
    <w:rsid w:val="00F230D7"/>
    <w:rsid w:val="00F3209C"/>
    <w:rsid w:val="00F3468D"/>
    <w:rsid w:val="00F423B4"/>
    <w:rsid w:val="00F70EF0"/>
    <w:rsid w:val="00F84AE2"/>
    <w:rsid w:val="00F87537"/>
    <w:rsid w:val="00FA364D"/>
    <w:rsid w:val="00FB7135"/>
    <w:rsid w:val="00FD3C89"/>
    <w:rsid w:val="00FD4BB4"/>
    <w:rsid w:val="00FF110C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40924"/>
  <w15:docId w15:val="{A9F968B4-6D71-4F71-8DBC-E5E2D672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14CC"/>
  </w:style>
  <w:style w:type="paragraph" w:styleId="Nagwek1">
    <w:name w:val="heading 1"/>
    <w:basedOn w:val="Normalny"/>
    <w:next w:val="Normalny"/>
    <w:link w:val="Nagwek1Znak"/>
    <w:uiPriority w:val="9"/>
    <w:qFormat/>
    <w:rsid w:val="00E54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4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4E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E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0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0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0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F8"/>
  </w:style>
  <w:style w:type="paragraph" w:styleId="Stopka">
    <w:name w:val="footer"/>
    <w:basedOn w:val="Normalny"/>
    <w:link w:val="StopkaZnak"/>
    <w:uiPriority w:val="99"/>
    <w:unhideWhenUsed/>
    <w:rsid w:val="001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F8"/>
  </w:style>
  <w:style w:type="character" w:customStyle="1" w:styleId="alb">
    <w:name w:val="a_lb"/>
    <w:basedOn w:val="Domylnaczcionkaakapitu"/>
    <w:rsid w:val="00E421D9"/>
  </w:style>
  <w:style w:type="character" w:styleId="Hipercze">
    <w:name w:val="Hyperlink"/>
    <w:basedOn w:val="Domylnaczcionkaakapitu"/>
    <w:uiPriority w:val="99"/>
    <w:unhideWhenUsed/>
    <w:rsid w:val="00042EE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E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54E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4E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4E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AD2B5-715F-47D6-8F43-A54AFFE1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zbiorcze z realizacji zobowiązań z tytułu świadczenia usług publicznych w zakresie wojewódzkich kolejowych przewozów pasażerskich organizowanych przez Województwo Podkarpackie za okres od 1 stycznia 2022 r. do 31 grudnia 2022 r.</vt:lpstr>
    </vt:vector>
  </TitlesOfParts>
  <Company>UMWP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zbiorcze z realizacji zobowiązań z tytułu świadczenia usług publicznych w zakresie wojewódzkich kolejowych przewozów pasażerskich organizowanych przez Województwo Podkarpackie za okres od 1 stycznia 2022 r. do 31 grudnia 2022 r.</dc:title>
  <dc:creator>n.brodowska</dc:creator>
  <cp:lastModifiedBy>Szydło Arkadiusz</cp:lastModifiedBy>
  <cp:revision>3</cp:revision>
  <cp:lastPrinted>2023-08-02T09:44:00Z</cp:lastPrinted>
  <dcterms:created xsi:type="dcterms:W3CDTF">2023-08-04T09:37:00Z</dcterms:created>
  <dcterms:modified xsi:type="dcterms:W3CDTF">2023-08-04T09:40:00Z</dcterms:modified>
</cp:coreProperties>
</file>